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B7" w:rsidRPr="003B2EB7" w:rsidRDefault="003B2EB7" w:rsidP="003B2EB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B7">
        <w:rPr>
          <w:rFonts w:ascii="Times New Roman" w:hAnsi="Times New Roman" w:cs="Times New Roman"/>
          <w:b/>
          <w:sz w:val="24"/>
          <w:szCs w:val="24"/>
        </w:rPr>
        <w:t xml:space="preserve">Кодекс профессиональной этики </w:t>
      </w:r>
    </w:p>
    <w:p w:rsidR="003B2EB7" w:rsidRPr="003B2EB7" w:rsidRDefault="003B2EB7" w:rsidP="003B2EB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B7">
        <w:rPr>
          <w:rFonts w:ascii="Times New Roman" w:hAnsi="Times New Roman" w:cs="Times New Roman"/>
          <w:b/>
          <w:sz w:val="24"/>
          <w:szCs w:val="24"/>
        </w:rPr>
        <w:t>п</w:t>
      </w:r>
      <w:r w:rsidR="003E0C78">
        <w:rPr>
          <w:rFonts w:ascii="Times New Roman" w:hAnsi="Times New Roman" w:cs="Times New Roman"/>
          <w:b/>
          <w:sz w:val="24"/>
          <w:szCs w:val="24"/>
        </w:rPr>
        <w:t xml:space="preserve">едагогических работников МБУ </w:t>
      </w:r>
      <w:proofErr w:type="gramStart"/>
      <w:r w:rsidR="003E0C78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294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94546">
        <w:rPr>
          <w:rFonts w:ascii="Times New Roman" w:hAnsi="Times New Roman" w:cs="Times New Roman"/>
          <w:b/>
          <w:sz w:val="24"/>
          <w:szCs w:val="24"/>
        </w:rPr>
        <w:t>Спортивная</w:t>
      </w:r>
      <w:proofErr w:type="gramEnd"/>
      <w:r w:rsidR="00294546">
        <w:rPr>
          <w:rFonts w:ascii="Times New Roman" w:hAnsi="Times New Roman" w:cs="Times New Roman"/>
          <w:b/>
          <w:sz w:val="24"/>
          <w:szCs w:val="24"/>
        </w:rPr>
        <w:t xml:space="preserve"> школа Кесовогорского муниципального округа</w:t>
      </w:r>
    </w:p>
    <w:p w:rsidR="003B2EB7" w:rsidRPr="003B2EB7" w:rsidRDefault="003B2EB7" w:rsidP="003B2EB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EB7" w:rsidRPr="003B2EB7" w:rsidRDefault="003B2EB7" w:rsidP="003B2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B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B2EB7">
        <w:rPr>
          <w:rFonts w:ascii="Times New Roman" w:hAnsi="Times New Roman" w:cs="Times New Roman"/>
          <w:sz w:val="24"/>
          <w:szCs w:val="24"/>
        </w:rPr>
        <w:t>Кодекс профессиональной эти</w:t>
      </w:r>
      <w:r w:rsidR="003E0C78">
        <w:rPr>
          <w:rFonts w:ascii="Times New Roman" w:hAnsi="Times New Roman" w:cs="Times New Roman"/>
          <w:sz w:val="24"/>
          <w:szCs w:val="24"/>
        </w:rPr>
        <w:t>ки педагогических работников МБ</w:t>
      </w:r>
      <w:r w:rsidRPr="003B2EB7">
        <w:rPr>
          <w:rFonts w:ascii="Times New Roman" w:hAnsi="Times New Roman" w:cs="Times New Roman"/>
          <w:sz w:val="24"/>
          <w:szCs w:val="24"/>
        </w:rPr>
        <w:t>У ДО</w:t>
      </w:r>
      <w:r w:rsidR="003E0C78">
        <w:rPr>
          <w:rFonts w:ascii="Times New Roman" w:hAnsi="Times New Roman" w:cs="Times New Roman"/>
          <w:sz w:val="24"/>
          <w:szCs w:val="24"/>
        </w:rPr>
        <w:t xml:space="preserve"> </w:t>
      </w:r>
      <w:r w:rsidR="00332EBC">
        <w:rPr>
          <w:rFonts w:ascii="Times New Roman" w:hAnsi="Times New Roman" w:cs="Times New Roman"/>
          <w:sz w:val="24"/>
          <w:szCs w:val="24"/>
        </w:rPr>
        <w:t>Спортивная школа</w:t>
      </w:r>
      <w:r w:rsidR="00332EBC" w:rsidRPr="00332EBC">
        <w:rPr>
          <w:rFonts w:ascii="Times New Roman" w:hAnsi="Times New Roman" w:cs="Times New Roman"/>
          <w:sz w:val="24"/>
          <w:szCs w:val="24"/>
        </w:rPr>
        <w:t xml:space="preserve"> </w:t>
      </w:r>
      <w:r w:rsidR="00332EBC">
        <w:rPr>
          <w:rFonts w:ascii="Times New Roman" w:hAnsi="Times New Roman" w:cs="Times New Roman"/>
          <w:sz w:val="24"/>
          <w:szCs w:val="24"/>
        </w:rPr>
        <w:t>Кесовогорского муниципального округа</w:t>
      </w:r>
      <w:r w:rsidRPr="003B2EB7">
        <w:rPr>
          <w:rFonts w:ascii="Times New Roman" w:hAnsi="Times New Roman" w:cs="Times New Roman"/>
          <w:sz w:val="24"/>
          <w:szCs w:val="24"/>
        </w:rPr>
        <w:t xml:space="preserve"> (далее – Кодекс), разработан на основании положений Конституции Российской Федерации, Федерального закона от 29 декабря 2012 г. № 273-ФЗ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 </w:t>
      </w:r>
      <w:proofErr w:type="gramEnd"/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1.2. Кодекс представляет собой свод общих принципов профессиональной этики и основных правил поведения, которым рекомендуется руководствоваться п</w:t>
      </w:r>
      <w:r w:rsidR="003E0C78">
        <w:rPr>
          <w:rFonts w:ascii="Times New Roman" w:hAnsi="Times New Roman" w:cs="Times New Roman"/>
          <w:sz w:val="24"/>
          <w:szCs w:val="24"/>
        </w:rPr>
        <w:t xml:space="preserve">едагогическим работникам МБУ </w:t>
      </w:r>
      <w:proofErr w:type="gramStart"/>
      <w:r w:rsidR="003E0C7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94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EB7">
        <w:rPr>
          <w:rFonts w:ascii="Times New Roman" w:hAnsi="Times New Roman" w:cs="Times New Roman"/>
          <w:sz w:val="24"/>
          <w:szCs w:val="24"/>
        </w:rPr>
        <w:t>С</w:t>
      </w:r>
      <w:r w:rsidR="00294546">
        <w:rPr>
          <w:rFonts w:ascii="Times New Roman" w:hAnsi="Times New Roman" w:cs="Times New Roman"/>
          <w:sz w:val="24"/>
          <w:szCs w:val="24"/>
        </w:rPr>
        <w:t>портивная</w:t>
      </w:r>
      <w:proofErr w:type="gramEnd"/>
      <w:r w:rsidR="00294546">
        <w:rPr>
          <w:rFonts w:ascii="Times New Roman" w:hAnsi="Times New Roman" w:cs="Times New Roman"/>
          <w:sz w:val="24"/>
          <w:szCs w:val="24"/>
        </w:rPr>
        <w:t xml:space="preserve"> школа Кесовогорского муниципального округа (далее-МБУ ДО СШ) </w:t>
      </w:r>
      <w:r w:rsidRPr="003B2EB7">
        <w:rPr>
          <w:rFonts w:ascii="Times New Roman" w:hAnsi="Times New Roman" w:cs="Times New Roman"/>
          <w:sz w:val="24"/>
          <w:szCs w:val="24"/>
        </w:rPr>
        <w:t xml:space="preserve"> независимо от занимаемой ими должности.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1.3. Целями Кодекса являются: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―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― содействие укреплению авторитета п</w:t>
      </w:r>
      <w:r w:rsidR="003E0C78">
        <w:rPr>
          <w:rFonts w:ascii="Times New Roman" w:hAnsi="Times New Roman" w:cs="Times New Roman"/>
          <w:sz w:val="24"/>
          <w:szCs w:val="24"/>
        </w:rPr>
        <w:t>едагогических работников МБУ ДО</w:t>
      </w:r>
      <w:r w:rsidR="00294546">
        <w:rPr>
          <w:rFonts w:ascii="Times New Roman" w:hAnsi="Times New Roman" w:cs="Times New Roman"/>
          <w:sz w:val="24"/>
          <w:szCs w:val="24"/>
        </w:rPr>
        <w:t xml:space="preserve"> </w:t>
      </w:r>
      <w:r w:rsidRPr="003B2EB7">
        <w:rPr>
          <w:rFonts w:ascii="Times New Roman" w:hAnsi="Times New Roman" w:cs="Times New Roman"/>
          <w:sz w:val="24"/>
          <w:szCs w:val="24"/>
        </w:rPr>
        <w:t xml:space="preserve">СШ;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― обеспечение единых норм поведения педагогических работников.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1.4. Кодекс призван повысить эффективность выполнения педагогическими работниками своих трудовых обязанностей.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1.5.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 </w:t>
      </w:r>
    </w:p>
    <w:p w:rsidR="003B2EB7" w:rsidRPr="003B2EB7" w:rsidRDefault="003B2EB7" w:rsidP="003B2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B7">
        <w:rPr>
          <w:rFonts w:ascii="Times New Roman" w:hAnsi="Times New Roman" w:cs="Times New Roman"/>
          <w:b/>
          <w:sz w:val="24"/>
          <w:szCs w:val="24"/>
        </w:rPr>
        <w:t>II. Этические правила поведения педагогических работников при выполнении ими трудовых обязанностей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2.1.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2.2. Педагогические работники, сознавая ответственность перед государством и гражданами, призваны: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а) осуществлять деятельность на высоком профессиональном уровне;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б) соблюдать правовые, нравственные и этические нормы;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lastRenderedPageBreak/>
        <w:t>в) уважать честь и достоинство обучающихся и других участников образовательных отношений;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EB7">
        <w:rPr>
          <w:rFonts w:ascii="Times New Roman" w:hAnsi="Times New Roman" w:cs="Times New Roman"/>
          <w:sz w:val="24"/>
          <w:szCs w:val="24"/>
        </w:rPr>
        <w:t xml:space="preserve"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 </w:t>
      </w:r>
      <w:proofErr w:type="gramEnd"/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д) применять педагогически обоснованные и обеспечивающие высокое качество образования формы, методы обучения и воспитания; 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е) учитывать особенности психофизического развития обучающихся и состояние их здоровья, взаимодействовать при необходимости с медицинскими организациями;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з) проявлять корректность и внимательность к обучающимся, их родителям (законным представителям) и коллегам; 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и) проявлять терпимость и уважение к обычаям и традициям народов России и других государств, учитывая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к) воздерживаться от поведения, которое могло бы вызвать сомнение в добросовестном исполнении трудовых обязанностей, избегать конфликтных ситуаций, способных нанести ущерб его </w:t>
      </w:r>
      <w:r w:rsidR="003E0C78">
        <w:rPr>
          <w:rFonts w:ascii="Times New Roman" w:hAnsi="Times New Roman" w:cs="Times New Roman"/>
          <w:sz w:val="24"/>
          <w:szCs w:val="24"/>
        </w:rPr>
        <w:t>репутации или авторитету МБУ ДО</w:t>
      </w:r>
      <w:r w:rsidR="00294546">
        <w:rPr>
          <w:rFonts w:ascii="Times New Roman" w:hAnsi="Times New Roman" w:cs="Times New Roman"/>
          <w:sz w:val="24"/>
          <w:szCs w:val="24"/>
        </w:rPr>
        <w:t xml:space="preserve"> </w:t>
      </w:r>
      <w:r w:rsidRPr="003B2EB7">
        <w:rPr>
          <w:rFonts w:ascii="Times New Roman" w:hAnsi="Times New Roman" w:cs="Times New Roman"/>
          <w:sz w:val="24"/>
          <w:szCs w:val="24"/>
        </w:rPr>
        <w:t xml:space="preserve">СШ.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2.3.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эффективности работы.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2.4. Педагогическим работникам надлежит принимать меры по недопущению коррупционно опасного поведения педагогических работников, своим личным поведениям подавать пример честности, беспристрастности и справедливости.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2.5. При выполнении трудовых обязанностей педагогический работник не допускает: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B2EB7" w:rsidRPr="003B2EB7" w:rsidRDefault="003B2EB7" w:rsidP="003B2EB7">
      <w:pPr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 в)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lastRenderedPageBreak/>
        <w:t xml:space="preserve">2.6.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2.7. Педагогическим работникам рекомендуется соблюдать культуру речи, не допускать использования грубости, оскорбительных выражений или реплик. 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2.8.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стилю, который отличают официальность, сдержанность, аккуратность.</w:t>
      </w:r>
    </w:p>
    <w:p w:rsidR="003B2EB7" w:rsidRPr="003B2EB7" w:rsidRDefault="003B2EB7" w:rsidP="003B2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B7">
        <w:rPr>
          <w:rFonts w:ascii="Times New Roman" w:hAnsi="Times New Roman" w:cs="Times New Roman"/>
          <w:b/>
          <w:sz w:val="24"/>
          <w:szCs w:val="24"/>
        </w:rPr>
        <w:t>III. Ответственность за нарушение положений Кодекса</w:t>
      </w:r>
    </w:p>
    <w:p w:rsidR="003B2EB7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 xml:space="preserve">3.1. Нарушение педагогическим работником положений настоящего Кодекса рассматривается на </w:t>
      </w:r>
      <w:proofErr w:type="gramStart"/>
      <w:r w:rsidRPr="003B2EB7">
        <w:rPr>
          <w:rFonts w:ascii="Times New Roman" w:hAnsi="Times New Roman" w:cs="Times New Roman"/>
          <w:sz w:val="24"/>
          <w:szCs w:val="24"/>
        </w:rPr>
        <w:t>заседаниях</w:t>
      </w:r>
      <w:proofErr w:type="gramEnd"/>
      <w:r w:rsidRPr="003B2EB7">
        <w:rPr>
          <w:rFonts w:ascii="Times New Roman" w:hAnsi="Times New Roman" w:cs="Times New Roman"/>
          <w:sz w:val="24"/>
          <w:szCs w:val="24"/>
        </w:rPr>
        <w:t xml:space="preserve"> коллегиальных органов управления,</w:t>
      </w:r>
      <w:r w:rsidR="003E0C78">
        <w:rPr>
          <w:rFonts w:ascii="Times New Roman" w:hAnsi="Times New Roman" w:cs="Times New Roman"/>
          <w:sz w:val="24"/>
          <w:szCs w:val="24"/>
        </w:rPr>
        <w:t xml:space="preserve"> предусмотренных уставом МБУ ДО</w:t>
      </w:r>
      <w:r w:rsidR="00294546">
        <w:rPr>
          <w:rFonts w:ascii="Times New Roman" w:hAnsi="Times New Roman" w:cs="Times New Roman"/>
          <w:sz w:val="24"/>
          <w:szCs w:val="24"/>
        </w:rPr>
        <w:t xml:space="preserve"> </w:t>
      </w:r>
      <w:r w:rsidRPr="003B2EB7">
        <w:rPr>
          <w:rFonts w:ascii="Times New Roman" w:hAnsi="Times New Roman" w:cs="Times New Roman"/>
          <w:sz w:val="24"/>
          <w:szCs w:val="24"/>
        </w:rPr>
        <w:t xml:space="preserve">СШ, или комиссиях по урегулированию споров, между участниками образовательных отношений. </w:t>
      </w:r>
    </w:p>
    <w:p w:rsidR="00AF7AFB" w:rsidRPr="003B2EB7" w:rsidRDefault="003B2EB7" w:rsidP="003B2E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EB7">
        <w:rPr>
          <w:rFonts w:ascii="Times New Roman" w:hAnsi="Times New Roman" w:cs="Times New Roman"/>
          <w:sz w:val="24"/>
          <w:szCs w:val="24"/>
        </w:rPr>
        <w:t>3.2.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 аморального поступка, несовместимого с продолжением работы по воспитанию, а также при поощрении работников, добросовестно исполняющих трудовые обязанности.</w:t>
      </w:r>
    </w:p>
    <w:sectPr w:rsidR="00AF7AFB" w:rsidRPr="003B2EB7" w:rsidSect="00AF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EB7"/>
    <w:rsid w:val="00294546"/>
    <w:rsid w:val="00332EBC"/>
    <w:rsid w:val="003B2EB7"/>
    <w:rsid w:val="003E0C78"/>
    <w:rsid w:val="009374AD"/>
    <w:rsid w:val="00967A8F"/>
    <w:rsid w:val="009E3EB0"/>
    <w:rsid w:val="00AF7AFB"/>
    <w:rsid w:val="00F9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896</Words>
  <Characters>5113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Ольга</cp:lastModifiedBy>
  <cp:revision>8</cp:revision>
  <cp:lastPrinted>2024-04-27T08:00:00Z</cp:lastPrinted>
  <dcterms:created xsi:type="dcterms:W3CDTF">2015-03-19T17:55:00Z</dcterms:created>
  <dcterms:modified xsi:type="dcterms:W3CDTF">2024-04-27T08:01:00Z</dcterms:modified>
</cp:coreProperties>
</file>